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ookman Old Style" w:cs="Bookman Old Style" w:eastAsia="Bookman Old Style" w:hAnsi="Bookman Old Sty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Bookman Old Style" w:cs="Bookman Old Style" w:eastAsia="Bookman Old Style" w:hAnsi="Bookman Old Style"/>
          <w:i w:val="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vertAlign w:val="baseline"/>
          <w:rtl w:val="0"/>
        </w:rPr>
        <w:t xml:space="preserve">“Compete with Character”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360"/>
        <w:jc w:val="center"/>
        <w:rPr>
          <w:rFonts w:ascii="Bookman Old Style" w:cs="Bookman Old Style" w:eastAsia="Bookman Old Style" w:hAnsi="Bookman Old Style"/>
          <w:u w:val="sing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u w:val="single"/>
          <w:vertAlign w:val="baseline"/>
          <w:rtl w:val="0"/>
        </w:rPr>
        <w:t xml:space="preserve">Jack G. Desmond Middle School Athletic Information Letter</w:t>
      </w:r>
    </w:p>
    <w:p w:rsidR="00000000" w:rsidDel="00000000" w:rsidP="00000000" w:rsidRDefault="00000000" w:rsidRPr="00000000" w14:paraId="00000006">
      <w:pPr>
        <w:ind w:hanging="36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360"/>
        <w:rPr>
          <w:rFonts w:ascii="Bookman Old Style" w:cs="Bookman Old Style" w:eastAsia="Bookman Old Style" w:hAnsi="Bookman Old Style"/>
          <w:u w:val="sing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Dear Parent/Guardian,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36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360" w:firstLine="0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The Mission of the Desmond Middle School Athletic Program is to provide our students with:</w:t>
      </w:r>
    </w:p>
    <w:p w:rsidR="00000000" w:rsidDel="00000000" w:rsidP="00000000" w:rsidRDefault="00000000" w:rsidRPr="00000000" w14:paraId="0000000A">
      <w:pPr>
        <w:ind w:left="-36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40" w:hanging="360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A challenging, competitive experience to help them develop as young people in the community.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40" w:hanging="360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A program of outstanding instruction that emphasizes both the skills of the sport, as well as, the student-athlete’s commitment to learning and personal improvement.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440" w:hanging="360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The necessary skills to be successful both on and off the field.</w:t>
      </w:r>
    </w:p>
    <w:p w:rsidR="00000000" w:rsidDel="00000000" w:rsidP="00000000" w:rsidRDefault="00000000" w:rsidRPr="00000000" w14:paraId="0000000E">
      <w:pPr>
        <w:ind w:left="-360" w:right="-198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360" w:right="-198" w:firstLine="0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We offer the following sports that we encourage our students to participate in:</w:t>
      </w:r>
    </w:p>
    <w:p w:rsidR="00000000" w:rsidDel="00000000" w:rsidP="00000000" w:rsidRDefault="00000000" w:rsidRPr="00000000" w14:paraId="00000010">
      <w:pPr>
        <w:ind w:left="-360" w:right="-198" w:firstLine="0"/>
        <w:rPr>
          <w:rFonts w:ascii="Bookman Old Style" w:cs="Bookman Old Style" w:eastAsia="Bookman Old Style" w:hAnsi="Bookman Old Style"/>
          <w:i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3180"/>
        <w:gridCol w:w="3135"/>
        <w:tblGridChange w:id="0">
          <w:tblGrid>
            <w:gridCol w:w="2865"/>
            <w:gridCol w:w="3180"/>
            <w:gridCol w:w="3135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Libre Baskerville" w:cs="Libre Baskerville" w:eastAsia="Libre Baskerville" w:hAnsi="Libre Baskerville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FALL (Aug-Oct)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Libre Baskerville" w:cs="Libre Baskerville" w:eastAsia="Libre Baskerville" w:hAnsi="Libre Baskerville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WINTER(Nov-Feb)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Libre Baskerville" w:cs="Libre Baskerville" w:eastAsia="Libre Baskerville" w:hAnsi="Libre Baskerville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SPRING(Feb-May)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ind w:left="-360" w:right="-198" w:firstLine="0"/>
              <w:rPr>
                <w:rFonts w:ascii="Libre Baskerville" w:cs="Libre Baskerville" w:eastAsia="Libre Baskerville" w:hAnsi="Libre Baskerville"/>
                <w:i w:val="0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i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-360" w:right="-198" w:firstLine="0"/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16">
            <w:pPr>
              <w:ind w:left="-360" w:right="-198" w:firstLine="0"/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Cross-Country (Boys/Girls)</w:t>
            </w:r>
          </w:p>
          <w:p w:rsidR="00000000" w:rsidDel="00000000" w:rsidP="00000000" w:rsidRDefault="00000000" w:rsidRPr="00000000" w14:paraId="00000017">
            <w:pPr>
              <w:ind w:left="-360" w:right="-198" w:firstLine="0"/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rtl w:val="0"/>
              </w:rPr>
              <w:t xml:space="preserve">Girls Tennis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-360" w:right="-198" w:firstLine="0"/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Girls Golf</w:t>
            </w:r>
          </w:p>
          <w:p w:rsidR="00000000" w:rsidDel="00000000" w:rsidP="00000000" w:rsidRDefault="00000000" w:rsidRPr="00000000" w14:paraId="00000019">
            <w:pPr>
              <w:ind w:left="-360" w:right="-198" w:firstLine="0"/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Girls Volleyball</w:t>
            </w:r>
          </w:p>
          <w:p w:rsidR="00000000" w:rsidDel="00000000" w:rsidP="00000000" w:rsidRDefault="00000000" w:rsidRPr="00000000" w14:paraId="0000001A">
            <w:pPr>
              <w:ind w:left="-360" w:right="-198" w:firstLine="0"/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Cheerleading</w:t>
            </w:r>
          </w:p>
          <w:p w:rsidR="00000000" w:rsidDel="00000000" w:rsidP="00000000" w:rsidRDefault="00000000" w:rsidRPr="00000000" w14:paraId="0000001B">
            <w:pPr>
              <w:ind w:left="-360" w:right="-198" w:firstLine="0"/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Water Polo (Boys/Girls)</w:t>
            </w:r>
          </w:p>
          <w:p w:rsidR="00000000" w:rsidDel="00000000" w:rsidP="00000000" w:rsidRDefault="00000000" w:rsidRPr="00000000" w14:paraId="0000001C">
            <w:pPr>
              <w:ind w:hanging="198"/>
              <w:jc w:val="center"/>
              <w:rPr>
                <w:rFonts w:ascii="Libre Baskerville" w:cs="Libre Baskerville" w:eastAsia="Libre Baskerville" w:hAnsi="Libre Baskerville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Wrestling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Basketball (Boys/Girls)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Soccer (Boys/Girls)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Gymnastics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Libre Baskerville" w:cs="Libre Baskerville" w:eastAsia="Libre Baskerville" w:hAnsi="Libre Baskerville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Baseball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Softball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Boys Volleyball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Libre Baskerville" w:cs="Libre Baskerville" w:eastAsia="Libre Baskerville" w:hAnsi="Libre Baskervill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rtl w:val="0"/>
              </w:rPr>
              <w:t xml:space="preserve">Boys Tennis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Boys Golf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Track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Libre Baskerville" w:cs="Libre Baskerville" w:eastAsia="Libre Baskerville" w:hAnsi="Libre Baskerville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vertAlign w:val="baseline"/>
                <w:rtl w:val="0"/>
              </w:rPr>
              <w:t xml:space="preserve">Swimming (Boys/Girls)</w:t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student-athletes must complete registration at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https://www.athleticclearance.com/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upload a current sports physical prior to tryouts/practices.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Desmond Athletic Registration Instructions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you have any questions, please contact our Athletic Director, Mr. Burns at (559) 481-1466 or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nickburns@maderausd.org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Thanks for your support! GO Longhorns!</w:t>
      </w:r>
    </w:p>
    <w:p w:rsidR="00000000" w:rsidDel="00000000" w:rsidP="00000000" w:rsidRDefault="00000000" w:rsidRPr="00000000" w14:paraId="0000002E">
      <w:pPr>
        <w:ind w:left="-360" w:firstLine="0"/>
        <w:rPr>
          <w:rFonts w:ascii="Libre Baskerville" w:cs="Libre Baskerville" w:eastAsia="Libre Baskerville" w:hAnsi="Libre Baskerville"/>
          <w:u w:val="singl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Bookman Old Style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-223837</wp:posOffset>
          </wp:positionH>
          <wp:positionV relativeFrom="paragraph">
            <wp:posOffset>175720</wp:posOffset>
          </wp:positionV>
          <wp:extent cx="5834063" cy="92540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4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4063" cy="9254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und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nickburns@maderausd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thleticclearance.com/" TargetMode="External"/><Relationship Id="rId8" Type="http://schemas.openxmlformats.org/officeDocument/2006/relationships/hyperlink" Target="https://docs.google.com/document/d/1An8b9CDEYUkWhgBbc6qdPHhbg41NSaVCqLR3nxLU0VA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U61DOKtC8rOZPHj/NGL2BzZ5Gw==">AMUW2mWm4USmD+H2E/VQ88cCbkSzupOVIg3BuGn6nuIY2re/wR/jzaZ5lWq4zN8WZ4p6b7hJ1GBOSzXIzpENx4VkiXBI8iepujb+waQXnFbpE1Bxvf/Arho=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2010-03-18T16:40:00Z</dcterms:created>
  <dc:creator>Joe Ayala</dc:creator>
</cp:coreProperties>
</file>